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A72" w:rsidRPr="00676FF3" w:rsidRDefault="00335A72" w:rsidP="00C868B4">
      <w:pPr>
        <w:tabs>
          <w:tab w:val="left" w:pos="567"/>
        </w:tabs>
        <w:spacing w:after="0" w:line="240" w:lineRule="auto"/>
        <w:jc w:val="center"/>
        <w:rPr>
          <w:rFonts w:ascii="GHEA Grapalat" w:eastAsiaTheme="minorEastAsia" w:hAnsi="GHEA Grapalat"/>
          <w:b/>
          <w:sz w:val="24"/>
          <w:szCs w:val="24"/>
        </w:rPr>
      </w:pPr>
      <w:r w:rsidRPr="00676FF3">
        <w:rPr>
          <w:rFonts w:ascii="GHEA Grapalat" w:eastAsiaTheme="minorEastAsia" w:hAnsi="GHEA Grapalat"/>
          <w:b/>
          <w:sz w:val="24"/>
          <w:szCs w:val="24"/>
        </w:rPr>
        <w:t>ՀԻՄՆԱՎՈՐՈՒՄ</w:t>
      </w:r>
    </w:p>
    <w:p w:rsidR="00335A72" w:rsidRPr="00676FF3" w:rsidRDefault="00335A72" w:rsidP="00195FA1">
      <w:pPr>
        <w:spacing w:after="0" w:line="240" w:lineRule="auto"/>
        <w:jc w:val="center"/>
        <w:rPr>
          <w:rFonts w:ascii="GHEA Grapalat" w:eastAsiaTheme="minorEastAsia" w:hAnsi="GHEA Grapalat"/>
          <w:b/>
          <w:sz w:val="24"/>
          <w:szCs w:val="24"/>
        </w:rPr>
      </w:pPr>
    </w:p>
    <w:p w:rsidR="009F0E62" w:rsidRPr="009F0E62" w:rsidRDefault="009F0E62" w:rsidP="009F0E62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9F0E62">
        <w:rPr>
          <w:rFonts w:ascii="GHEA Grapalat" w:hAnsi="GHEA Grapalat" w:cs="Sylfaen"/>
          <w:b/>
          <w:sz w:val="24"/>
          <w:szCs w:val="24"/>
        </w:rPr>
        <w:softHyphen/>
      </w:r>
      <w:r w:rsidRPr="009F0E62">
        <w:rPr>
          <w:rFonts w:ascii="GHEA Grapalat" w:hAnsi="GHEA Grapalat" w:cs="Sylfaen"/>
          <w:b/>
          <w:sz w:val="24"/>
          <w:szCs w:val="24"/>
        </w:rPr>
        <w:softHyphen/>
      </w:r>
      <w:r w:rsidRPr="009F0E62">
        <w:rPr>
          <w:rFonts w:ascii="GHEA Grapalat" w:hAnsi="GHEA Grapalat" w:cs="Sylfaen"/>
          <w:b/>
          <w:sz w:val="24"/>
          <w:szCs w:val="24"/>
        </w:rPr>
        <w:softHyphen/>
      </w:r>
      <w:r w:rsidRPr="009F0E62">
        <w:rPr>
          <w:rFonts w:ascii="GHEA Grapalat" w:hAnsi="GHEA Grapalat" w:cs="Sylfaen"/>
          <w:b/>
          <w:sz w:val="24"/>
          <w:szCs w:val="24"/>
        </w:rPr>
        <w:softHyphen/>
      </w:r>
      <w:r w:rsidRPr="009F0E62">
        <w:rPr>
          <w:rFonts w:ascii="GHEA Grapalat" w:hAnsi="GHEA Grapalat" w:cs="Sylfaen"/>
          <w:b/>
          <w:sz w:val="24"/>
          <w:szCs w:val="24"/>
        </w:rPr>
        <w:softHyphen/>
        <w:t xml:space="preserve"> </w:t>
      </w:r>
      <w:r>
        <w:rPr>
          <w:rFonts w:ascii="GHEA Grapalat" w:hAnsi="GHEA Grapalat" w:cs="Sylfaen"/>
          <w:b/>
          <w:sz w:val="24"/>
          <w:szCs w:val="24"/>
        </w:rPr>
        <w:t>&lt;</w:t>
      </w:r>
      <w:r w:rsidRPr="009F0E62">
        <w:rPr>
          <w:rFonts w:ascii="GHEA Grapalat" w:hAnsi="GHEA Grapalat" w:cs="Sylfaen"/>
          <w:b/>
          <w:sz w:val="24"/>
          <w:szCs w:val="24"/>
        </w:rPr>
        <w:t>ՀԱՅԱՍՏԱՆԻ ՀԱՆՐԱՊԵՏՈՒԹՅԱՆ ՔԱՂԱՔ</w:t>
      </w:r>
      <w:bookmarkStart w:id="0" w:name="_GoBack"/>
      <w:bookmarkEnd w:id="0"/>
      <w:r w:rsidRPr="009F0E62">
        <w:rPr>
          <w:rFonts w:ascii="GHEA Grapalat" w:hAnsi="GHEA Grapalat" w:cs="Sylfaen"/>
          <w:b/>
          <w:sz w:val="24"/>
          <w:szCs w:val="24"/>
        </w:rPr>
        <w:t>ԱՇԻՆՈՒԹՅԱՆ ԿՈՄԻՏԵԻ ՆԱԽԱԳԱՀԻ 2022 ԹՎԱԿԱՆԻ ԱՊՐԻԼԻ 4-Ի N06-Ն ՀՐԱՄԱՆՈՒՄ ԼՐԱՑՈՒՄՆԵՐ ԵՎ ՓՈՓՈԽՈՒԹՅՈՒՆՆԵՐ ԿԱՏԱՐԵԼՈՒ ՄԱՍԻՆ</w:t>
      </w:r>
      <w:r>
        <w:rPr>
          <w:rFonts w:ascii="GHEA Grapalat" w:hAnsi="GHEA Grapalat" w:cs="Sylfaen"/>
          <w:b/>
          <w:sz w:val="24"/>
          <w:szCs w:val="24"/>
        </w:rPr>
        <w:t>&gt;</w:t>
      </w:r>
    </w:p>
    <w:p w:rsidR="00507CDA" w:rsidRDefault="00507CDA" w:rsidP="00D21736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Pr="00676FF3">
        <w:rPr>
          <w:rFonts w:ascii="GHEA Grapalat" w:hAnsi="GHEA Grapalat"/>
          <w:b/>
          <w:sz w:val="24"/>
          <w:szCs w:val="24"/>
        </w:rPr>
        <w:t>Հ</w:t>
      </w:r>
      <w:r>
        <w:rPr>
          <w:rFonts w:ascii="GHEA Grapalat" w:hAnsi="GHEA Grapalat"/>
          <w:b/>
          <w:sz w:val="24"/>
          <w:szCs w:val="24"/>
        </w:rPr>
        <w:t xml:space="preserve">ԱՅԱՍՏԱՆԻ </w:t>
      </w:r>
      <w:r w:rsidRPr="00676FF3">
        <w:rPr>
          <w:rFonts w:ascii="GHEA Grapalat" w:hAnsi="GHEA Grapalat"/>
          <w:b/>
          <w:sz w:val="24"/>
          <w:szCs w:val="24"/>
        </w:rPr>
        <w:t>Հ</w:t>
      </w:r>
      <w:r>
        <w:rPr>
          <w:rFonts w:ascii="GHEA Grapalat" w:hAnsi="GHEA Grapalat"/>
          <w:b/>
          <w:sz w:val="24"/>
          <w:szCs w:val="24"/>
        </w:rPr>
        <w:t>ԱՆՐԱՊԵՏՈՒԹՅԱՆ</w:t>
      </w:r>
      <w:r w:rsidRPr="00742E84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6FF3">
        <w:rPr>
          <w:rFonts w:ascii="GHEA Grapalat" w:hAnsi="GHEA Grapalat"/>
          <w:b/>
          <w:sz w:val="24"/>
          <w:szCs w:val="24"/>
        </w:rPr>
        <w:t>ՔԱՂԱՔԱՇԻՆՈՒԹՅԱՆ</w:t>
      </w:r>
      <w:r w:rsidRPr="00742E84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6FF3">
        <w:rPr>
          <w:rFonts w:ascii="GHEA Grapalat" w:hAnsi="GHEA Grapalat"/>
          <w:b/>
          <w:sz w:val="24"/>
          <w:szCs w:val="24"/>
        </w:rPr>
        <w:t>ԿՈՄԻՏԵԻ</w:t>
      </w:r>
      <w:r w:rsidRPr="00742E84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676FF3">
        <w:rPr>
          <w:rFonts w:ascii="GHEA Grapalat" w:hAnsi="GHEA Grapalat"/>
          <w:b/>
          <w:sz w:val="24"/>
          <w:szCs w:val="24"/>
        </w:rPr>
        <w:t>ՆԱԽԱԳԱՀԻ</w:t>
      </w:r>
      <w:r>
        <w:rPr>
          <w:rFonts w:ascii="GHEA Grapalat" w:hAnsi="GHEA Grapalat"/>
          <w:b/>
          <w:sz w:val="24"/>
          <w:szCs w:val="24"/>
        </w:rPr>
        <w:t xml:space="preserve"> ՀՐԱՄԱՆԻ ՆԱԽԱԳԾԻ</w:t>
      </w:r>
      <w:r w:rsidR="00F47F9F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ՎԵՐԱԲԵՐՅԱԼ</w:t>
      </w:r>
    </w:p>
    <w:p w:rsidR="00507CDA" w:rsidRDefault="00507CDA" w:rsidP="00D21736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10746D" w:rsidRPr="00742E84" w:rsidRDefault="0010746D" w:rsidP="00195FA1">
      <w:pPr>
        <w:spacing w:after="0"/>
        <w:jc w:val="center"/>
        <w:rPr>
          <w:rFonts w:ascii="GHEA Grapalat" w:eastAsiaTheme="minorEastAsia" w:hAnsi="GHEA Grapalat"/>
          <w:sz w:val="24"/>
          <w:szCs w:val="24"/>
          <w:lang w:val="af-ZA"/>
        </w:rPr>
      </w:pPr>
    </w:p>
    <w:p w:rsidR="00335A72" w:rsidRPr="000F2F30" w:rsidRDefault="00335A72" w:rsidP="00195FA1">
      <w:pPr>
        <w:spacing w:after="160"/>
        <w:ind w:firstLine="567"/>
        <w:jc w:val="both"/>
        <w:rPr>
          <w:rFonts w:ascii="GHEA Grapalat" w:eastAsiaTheme="minorEastAsia" w:hAnsi="GHEA Grapalat"/>
          <w:b/>
          <w:sz w:val="24"/>
          <w:szCs w:val="24"/>
          <w:lang w:val="af-ZA"/>
        </w:rPr>
      </w:pPr>
      <w:r w:rsidRPr="000F2F30">
        <w:rPr>
          <w:rFonts w:ascii="GHEA Grapalat" w:eastAsiaTheme="minorEastAsia" w:hAnsi="GHEA Grapalat"/>
          <w:b/>
          <w:sz w:val="24"/>
          <w:szCs w:val="24"/>
          <w:lang w:val="af-ZA"/>
        </w:rPr>
        <w:t xml:space="preserve">1. </w:t>
      </w:r>
      <w:proofErr w:type="spellStart"/>
      <w:r w:rsidRPr="000F2F30">
        <w:rPr>
          <w:rFonts w:ascii="GHEA Grapalat" w:eastAsiaTheme="minorEastAsia" w:hAnsi="GHEA Grapalat"/>
          <w:b/>
          <w:sz w:val="24"/>
          <w:szCs w:val="24"/>
        </w:rPr>
        <w:t>Անհրաժեշտությունը</w:t>
      </w:r>
      <w:proofErr w:type="spellEnd"/>
    </w:p>
    <w:p w:rsidR="007E24D5" w:rsidRDefault="009F0E62" w:rsidP="00195FA1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Նախագծի ընդունումը պայմանավորված է ՀՀ վարչապետի 2023 թվականի օգոստոսի 21-ին ՀՀ Սյունիքի մարզ կատարած արդյունքներով տրված հանձնարարականով՝ ապաստարանների կամ  պարզ թաքստոցների երկակի նշանակությամբ </w:t>
      </w:r>
      <w:r w:rsidR="002F76E9">
        <w:rPr>
          <w:rFonts w:ascii="GHEA Grapalat" w:hAnsi="GHEA Grapalat" w:cs="Sylfaen"/>
          <w:lang w:val="af-ZA"/>
        </w:rPr>
        <w:t xml:space="preserve">խաղաղ պայմաններում </w:t>
      </w:r>
      <w:r>
        <w:rPr>
          <w:rFonts w:ascii="GHEA Grapalat" w:hAnsi="GHEA Grapalat" w:cs="Sylfaen"/>
          <w:lang w:val="af-ZA"/>
        </w:rPr>
        <w:t xml:space="preserve">օգտագործման անհրաժեշտության վերաբերյալ: </w:t>
      </w:r>
    </w:p>
    <w:p w:rsidR="00D32DFF" w:rsidRPr="000F2F30" w:rsidRDefault="007A3543" w:rsidP="00195FA1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</w:t>
      </w:r>
    </w:p>
    <w:p w:rsidR="00335A72" w:rsidRPr="000F2F30" w:rsidRDefault="00335A72" w:rsidP="00195FA1">
      <w:pPr>
        <w:spacing w:after="160"/>
        <w:ind w:firstLine="567"/>
        <w:jc w:val="both"/>
        <w:rPr>
          <w:rFonts w:ascii="GHEA Grapalat" w:hAnsi="GHEA Grapalat" w:cs="Arial Armenian"/>
          <w:b/>
          <w:sz w:val="24"/>
          <w:szCs w:val="24"/>
          <w:lang w:val="af-ZA"/>
        </w:rPr>
      </w:pPr>
      <w:r w:rsidRPr="000F2F30">
        <w:rPr>
          <w:rFonts w:ascii="GHEA Grapalat" w:hAnsi="GHEA Grapalat" w:cs="Arial Armenian"/>
          <w:b/>
          <w:sz w:val="24"/>
          <w:szCs w:val="24"/>
          <w:lang w:val="af-ZA"/>
        </w:rPr>
        <w:t xml:space="preserve">2. Ընթացիկ իրավիճակը և խնդիրները </w:t>
      </w:r>
    </w:p>
    <w:p w:rsidR="008E7A55" w:rsidRPr="002F76E9" w:rsidRDefault="002F76E9" w:rsidP="00D32DFF">
      <w:pPr>
        <w:shd w:val="clear" w:color="auto" w:fill="FFFFFF"/>
        <w:ind w:firstLine="708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2F76E9">
        <w:rPr>
          <w:rFonts w:ascii="GHEA Grapalat" w:eastAsia="Times New Roman" w:hAnsi="GHEA Grapalat" w:cs="Sylfaen"/>
          <w:sz w:val="24"/>
          <w:szCs w:val="24"/>
          <w:lang w:val="af-ZA"/>
        </w:rPr>
        <w:t>ՀՀ քաղաքաշինության կոմիտեի նախագահի 2022 թվականի ապրիլի 4-ի N06-Ն հրամանով հաստատվել են &lt;</w:t>
      </w:r>
      <w:r w:rsidRPr="002F76E9">
        <w:rPr>
          <w:rFonts w:ascii="GHEA Grapalat" w:eastAsia="Times New Roman" w:hAnsi="GHEA Grapalat" w:cs="Sylfaen"/>
          <w:bCs/>
          <w:sz w:val="24"/>
          <w:szCs w:val="24"/>
        </w:rPr>
        <w:t>ՀՀՇՆ 31-03.02-2022 «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Հայաստանի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Հանրապետության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քաղաքացիական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պաշտպանության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պաշտպանական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կառույցներ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»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շինարարական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նորմերը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,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որոնցում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էլ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ըստ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ներկայացված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նախագծի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առաջարկվում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են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համապատասխան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լրացումներ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 xml:space="preserve"> և </w:t>
      </w:r>
      <w:proofErr w:type="spellStart"/>
      <w:r w:rsidRPr="002F76E9">
        <w:rPr>
          <w:rFonts w:ascii="GHEA Grapalat" w:eastAsia="Times New Roman" w:hAnsi="GHEA Grapalat" w:cs="Sylfaen"/>
          <w:bCs/>
          <w:sz w:val="24"/>
          <w:szCs w:val="24"/>
        </w:rPr>
        <w:t>փոփոխություններ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 w:cs="Sylfaen"/>
          <w:bCs/>
          <w:sz w:val="24"/>
          <w:szCs w:val="24"/>
        </w:rPr>
        <w:t>խաղաղ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bCs/>
          <w:sz w:val="24"/>
          <w:szCs w:val="24"/>
        </w:rPr>
        <w:t>պայմաններում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bCs/>
          <w:sz w:val="24"/>
          <w:szCs w:val="24"/>
        </w:rPr>
        <w:t>ապաստարանների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</w:rPr>
        <w:t xml:space="preserve"> և </w:t>
      </w:r>
      <w:proofErr w:type="spellStart"/>
      <w:r>
        <w:rPr>
          <w:rFonts w:ascii="GHEA Grapalat" w:eastAsia="Times New Roman" w:hAnsi="GHEA Grapalat" w:cs="Sylfaen"/>
          <w:bCs/>
          <w:sz w:val="24"/>
          <w:szCs w:val="24"/>
        </w:rPr>
        <w:t>թաքստոցների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bCs/>
          <w:sz w:val="24"/>
          <w:szCs w:val="24"/>
        </w:rPr>
        <w:t>շահագործման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bCs/>
          <w:sz w:val="24"/>
          <w:szCs w:val="24"/>
        </w:rPr>
        <w:t>պայմանները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bCs/>
          <w:sz w:val="24"/>
          <w:szCs w:val="24"/>
        </w:rPr>
        <w:t>հստակեցնելու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bCs/>
          <w:sz w:val="24"/>
          <w:szCs w:val="24"/>
        </w:rPr>
        <w:t>համար</w:t>
      </w:r>
      <w:proofErr w:type="spellEnd"/>
      <w:r w:rsidRPr="002F76E9">
        <w:rPr>
          <w:rFonts w:ascii="GHEA Grapalat" w:eastAsia="Times New Roman" w:hAnsi="GHEA Grapalat" w:cs="Sylfaen"/>
          <w:bCs/>
          <w:sz w:val="24"/>
          <w:szCs w:val="24"/>
        </w:rPr>
        <w:t>:</w:t>
      </w:r>
    </w:p>
    <w:p w:rsidR="00335A72" w:rsidRPr="007E24D5" w:rsidRDefault="00335A72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7E24D5">
        <w:rPr>
          <w:rFonts w:ascii="GHEA Grapalat" w:eastAsia="Times New Roman" w:hAnsi="GHEA Grapalat" w:cs="Sylfaen"/>
          <w:b/>
          <w:sz w:val="24"/>
          <w:szCs w:val="24"/>
          <w:lang w:val="af-ZA"/>
        </w:rPr>
        <w:t>3.</w:t>
      </w:r>
      <w:r w:rsidRPr="007E24D5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7E24D5">
        <w:rPr>
          <w:rFonts w:ascii="GHEA Grapalat" w:eastAsia="Times New Roman" w:hAnsi="GHEA Grapalat" w:cs="Sylfaen"/>
          <w:b/>
          <w:sz w:val="24"/>
          <w:szCs w:val="24"/>
          <w:lang w:val="af-ZA"/>
        </w:rPr>
        <w:t>Կարգավորման նպատակը և բնույթը</w:t>
      </w:r>
      <w:r w:rsidR="0010746D" w:rsidRPr="007E24D5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</w:p>
    <w:p w:rsidR="00113704" w:rsidRPr="00C81244" w:rsidRDefault="00C81244" w:rsidP="00C81244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Նախագծով ամրագրված  կարգավորումը առավելապես վերաբերում է </w:t>
      </w:r>
      <w:proofErr w:type="spellStart"/>
      <w:r w:rsidRPr="00C81244">
        <w:rPr>
          <w:rFonts w:ascii="GHEA Grapalat" w:eastAsia="Times New Roman" w:hAnsi="GHEA Grapalat" w:cs="Sylfaen"/>
          <w:bCs/>
          <w:sz w:val="24"/>
          <w:szCs w:val="24"/>
        </w:rPr>
        <w:t>խաղաղ</w:t>
      </w:r>
      <w:proofErr w:type="spellEnd"/>
      <w:r w:rsidRPr="00C81244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C81244">
        <w:rPr>
          <w:rFonts w:ascii="GHEA Grapalat" w:eastAsia="Times New Roman" w:hAnsi="GHEA Grapalat" w:cs="Sylfaen"/>
          <w:bCs/>
          <w:sz w:val="24"/>
          <w:szCs w:val="24"/>
        </w:rPr>
        <w:t>պայմաններում</w:t>
      </w:r>
      <w:proofErr w:type="spellEnd"/>
      <w:r w:rsidRPr="00C81244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C81244">
        <w:rPr>
          <w:rFonts w:ascii="GHEA Grapalat" w:eastAsia="Times New Roman" w:hAnsi="GHEA Grapalat" w:cs="Sylfaen"/>
          <w:bCs/>
          <w:sz w:val="24"/>
          <w:szCs w:val="24"/>
        </w:rPr>
        <w:t>ապաստարանների</w:t>
      </w:r>
      <w:proofErr w:type="spellEnd"/>
      <w:r w:rsidRPr="00C81244">
        <w:rPr>
          <w:rFonts w:ascii="GHEA Grapalat" w:eastAsia="Times New Roman" w:hAnsi="GHEA Grapalat" w:cs="Sylfaen"/>
          <w:bCs/>
          <w:sz w:val="24"/>
          <w:szCs w:val="24"/>
        </w:rPr>
        <w:t xml:space="preserve"> և </w:t>
      </w:r>
      <w:proofErr w:type="spellStart"/>
      <w:r w:rsidRPr="00C81244">
        <w:rPr>
          <w:rFonts w:ascii="GHEA Grapalat" w:eastAsia="Times New Roman" w:hAnsi="GHEA Grapalat" w:cs="Sylfaen"/>
          <w:bCs/>
          <w:sz w:val="24"/>
          <w:szCs w:val="24"/>
        </w:rPr>
        <w:t>թա</w:t>
      </w:r>
      <w:r>
        <w:rPr>
          <w:rFonts w:ascii="GHEA Grapalat" w:eastAsia="Times New Roman" w:hAnsi="GHEA Grapalat" w:cs="Sylfaen"/>
          <w:bCs/>
          <w:sz w:val="24"/>
          <w:szCs w:val="24"/>
        </w:rPr>
        <w:t>քստոցների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bCs/>
          <w:sz w:val="24"/>
          <w:szCs w:val="24"/>
        </w:rPr>
        <w:t>շահագործման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bCs/>
          <w:sz w:val="24"/>
          <w:szCs w:val="24"/>
        </w:rPr>
        <w:t>պայմանների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Sylfaen"/>
          <w:bCs/>
          <w:sz w:val="24"/>
          <w:szCs w:val="24"/>
        </w:rPr>
        <w:t>սահմանմանը</w:t>
      </w:r>
      <w:proofErr w:type="spellEnd"/>
      <w:r>
        <w:rPr>
          <w:rFonts w:ascii="GHEA Grapalat" w:eastAsia="Times New Roman" w:hAnsi="GHEA Grapalat" w:cs="Sylfaen"/>
          <w:bCs/>
          <w:sz w:val="24"/>
          <w:szCs w:val="24"/>
        </w:rPr>
        <w:t xml:space="preserve">՝ </w:t>
      </w:r>
      <w:r w:rsidRPr="00C81244">
        <w:rPr>
          <w:rFonts w:ascii="GHEA Grapalat" w:eastAsia="Times New Roman" w:hAnsi="GHEA Grapalat" w:cs="Sylfaen"/>
          <w:bCs/>
          <w:sz w:val="24"/>
          <w:szCs w:val="24"/>
          <w:lang w:val="af-ZA"/>
        </w:rPr>
        <w:t xml:space="preserve">այդ </w:t>
      </w:r>
      <w:r>
        <w:rPr>
          <w:rFonts w:ascii="GHEA Grapalat" w:eastAsia="Times New Roman" w:hAnsi="GHEA Grapalat" w:cs="Sylfaen"/>
          <w:bCs/>
          <w:sz w:val="24"/>
          <w:szCs w:val="24"/>
          <w:lang w:val="af-ZA"/>
        </w:rPr>
        <w:t>սենքերի</w:t>
      </w:r>
      <w:r w:rsidRPr="00C81244">
        <w:rPr>
          <w:rFonts w:ascii="GHEA Grapalat" w:eastAsia="Times New Roman" w:hAnsi="GHEA Grapalat" w:cs="Sylfaen"/>
          <w:bCs/>
          <w:sz w:val="24"/>
          <w:szCs w:val="24"/>
          <w:lang w:val="af-ZA"/>
        </w:rPr>
        <w:t xml:space="preserve"> ներքին հարդարման</w:t>
      </w:r>
      <w:r>
        <w:rPr>
          <w:rFonts w:ascii="GHEA Grapalat" w:eastAsia="Times New Roman" w:hAnsi="GHEA Grapalat" w:cs="Sylfaen"/>
          <w:bCs/>
          <w:sz w:val="24"/>
          <w:szCs w:val="24"/>
          <w:lang w:val="af-ZA"/>
        </w:rPr>
        <w:t>ը</w:t>
      </w:r>
      <w:r w:rsidRPr="00C81244">
        <w:rPr>
          <w:rFonts w:ascii="GHEA Grapalat" w:eastAsia="Times New Roman" w:hAnsi="GHEA Grapalat" w:cs="Sylfaen"/>
          <w:bCs/>
          <w:sz w:val="24"/>
          <w:szCs w:val="24"/>
          <w:lang w:val="af-ZA"/>
        </w:rPr>
        <w:t>, վերազինման</w:t>
      </w:r>
      <w:r>
        <w:rPr>
          <w:rFonts w:ascii="GHEA Grapalat" w:eastAsia="Times New Roman" w:hAnsi="GHEA Grapalat" w:cs="Sylfaen"/>
          <w:bCs/>
          <w:sz w:val="24"/>
          <w:szCs w:val="24"/>
          <w:lang w:val="af-ZA"/>
        </w:rPr>
        <w:t>ն</w:t>
      </w:r>
      <w:r w:rsidRPr="00C81244">
        <w:rPr>
          <w:rFonts w:ascii="GHEA Grapalat" w:eastAsia="Times New Roman" w:hAnsi="GHEA Grapalat" w:cs="Sylfaen"/>
          <w:bCs/>
          <w:sz w:val="24"/>
          <w:szCs w:val="24"/>
          <w:lang w:val="af-ZA"/>
        </w:rPr>
        <w:t xml:space="preserve"> ու արդիականացման</w:t>
      </w:r>
      <w:r>
        <w:rPr>
          <w:rFonts w:ascii="GHEA Grapalat" w:eastAsia="Times New Roman" w:hAnsi="GHEA Grapalat" w:cs="Sylfaen"/>
          <w:bCs/>
          <w:sz w:val="24"/>
          <w:szCs w:val="24"/>
          <w:lang w:val="af-ZA"/>
        </w:rPr>
        <w:t>ը</w:t>
      </w:r>
      <w:r w:rsidRPr="00C81244">
        <w:rPr>
          <w:rFonts w:ascii="GHEA Grapalat" w:eastAsia="Times New Roman" w:hAnsi="GHEA Grapalat" w:cs="Sylfaen"/>
          <w:bCs/>
          <w:sz w:val="24"/>
          <w:szCs w:val="24"/>
          <w:lang w:val="af-ZA"/>
        </w:rPr>
        <w:t>, ինժեներական հաղորդակցուղիներով և համապատասխան գույքով համալրման</w:t>
      </w:r>
      <w:r>
        <w:rPr>
          <w:rFonts w:ascii="GHEA Grapalat" w:eastAsia="Times New Roman" w:hAnsi="GHEA Grapalat" w:cs="Sylfaen"/>
          <w:bCs/>
          <w:sz w:val="24"/>
          <w:szCs w:val="24"/>
          <w:lang w:val="af-ZA"/>
        </w:rPr>
        <w:t>ը,</w:t>
      </w:r>
      <w:r w:rsidRPr="00C81244">
        <w:rPr>
          <w:rFonts w:ascii="GHEA Grapalat" w:eastAsia="Times New Roman" w:hAnsi="GHEA Grapalat" w:cs="Sylfaen"/>
          <w:bCs/>
          <w:sz w:val="24"/>
          <w:szCs w:val="24"/>
          <w:lang w:val="af-ZA"/>
        </w:rPr>
        <w:t xml:space="preserve"> նշված սենքերում մարզասրահների գործարկմ</w:t>
      </w:r>
      <w:r>
        <w:rPr>
          <w:rFonts w:ascii="GHEA Grapalat" w:eastAsia="Times New Roman" w:hAnsi="GHEA Grapalat" w:cs="Sylfaen"/>
          <w:bCs/>
          <w:sz w:val="24"/>
          <w:szCs w:val="24"/>
          <w:lang w:val="af-ZA"/>
        </w:rPr>
        <w:t>ան</w:t>
      </w:r>
      <w:r w:rsidRPr="00C81244">
        <w:rPr>
          <w:rFonts w:ascii="GHEA Grapalat" w:eastAsia="Times New Roman" w:hAnsi="GHEA Grapalat" w:cs="Sylfaen"/>
          <w:bCs/>
          <w:sz w:val="24"/>
          <w:szCs w:val="24"/>
          <w:lang w:val="af-ZA"/>
        </w:rPr>
        <w:t>ը, տարբեր մարզաձևերի զարգացմ</w:t>
      </w:r>
      <w:r>
        <w:rPr>
          <w:rFonts w:ascii="GHEA Grapalat" w:eastAsia="Times New Roman" w:hAnsi="GHEA Grapalat" w:cs="Sylfaen"/>
          <w:bCs/>
          <w:sz w:val="24"/>
          <w:szCs w:val="24"/>
          <w:lang w:val="af-ZA"/>
        </w:rPr>
        <w:t>ան</w:t>
      </w:r>
      <w:r w:rsidRPr="00C81244">
        <w:rPr>
          <w:rFonts w:ascii="GHEA Grapalat" w:eastAsia="Times New Roman" w:hAnsi="GHEA Grapalat" w:cs="Sylfaen"/>
          <w:bCs/>
          <w:sz w:val="24"/>
          <w:szCs w:val="24"/>
          <w:lang w:val="af-ZA"/>
        </w:rPr>
        <w:t>ը՝ առողջ ապրելակերպի  ձևավորման և այդ գործընթացներում երիտասարդներին ներգրավման նպատակով:</w:t>
      </w:r>
    </w:p>
    <w:p w:rsidR="00EB4171" w:rsidRDefault="00C81244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>Ն</w:t>
      </w:r>
      <w:r w:rsidR="00EB4171" w:rsidRPr="00EB4171">
        <w:rPr>
          <w:rFonts w:ascii="GHEA Grapalat" w:eastAsia="Times New Roman" w:hAnsi="GHEA Grapalat" w:cs="Sylfaen"/>
          <w:sz w:val="24"/>
          <w:szCs w:val="24"/>
          <w:lang w:val="af-ZA"/>
        </w:rPr>
        <w:t xml:space="preserve">ախագծի ընդունման կապակցությամբ պետական բյուջեում ծախսերի և եկամուտների </w:t>
      </w:r>
      <w:r w:rsidR="00EB4171">
        <w:rPr>
          <w:rFonts w:ascii="GHEA Grapalat" w:eastAsia="Times New Roman" w:hAnsi="GHEA Grapalat" w:cs="Sylfaen"/>
          <w:sz w:val="24"/>
          <w:szCs w:val="24"/>
          <w:lang w:val="af-ZA"/>
        </w:rPr>
        <w:t xml:space="preserve">էական </w:t>
      </w:r>
      <w:r w:rsidR="00EB4171" w:rsidRPr="00EB4171">
        <w:rPr>
          <w:rFonts w:ascii="GHEA Grapalat" w:eastAsia="Times New Roman" w:hAnsi="GHEA Grapalat" w:cs="Sylfaen"/>
          <w:sz w:val="24"/>
          <w:szCs w:val="24"/>
          <w:lang w:val="af-ZA"/>
        </w:rPr>
        <w:t>փոփոխություններ չեն առաջանում:</w:t>
      </w:r>
    </w:p>
    <w:p w:rsidR="00EB4171" w:rsidRDefault="00EB4171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lastRenderedPageBreak/>
        <w:t>Ն</w:t>
      </w:r>
      <w:r w:rsidRPr="00EB4171">
        <w:rPr>
          <w:rFonts w:ascii="GHEA Grapalat" w:eastAsia="Times New Roman" w:hAnsi="GHEA Grapalat" w:cs="Sylfaen"/>
          <w:sz w:val="24"/>
          <w:szCs w:val="24"/>
          <w:lang w:val="af-ZA"/>
        </w:rPr>
        <w:t>ախագիծը տեղադրվել է Հայաստանի Հանրապետության քաղաքաշինության կոմիտեի www.minurban.am և իրավական ակտերի նախագծերի հրապարակմա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ն միասնական e-draft կայքէջերում:</w:t>
      </w:r>
    </w:p>
    <w:p w:rsidR="0092298A" w:rsidRPr="0092298A" w:rsidRDefault="0092298A" w:rsidP="00195FA1">
      <w:pPr>
        <w:spacing w:after="160"/>
        <w:ind w:firstLine="567"/>
        <w:jc w:val="both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 w:rsidRPr="0092298A">
        <w:rPr>
          <w:rFonts w:ascii="GHEA Grapalat" w:eastAsia="Times New Roman" w:hAnsi="GHEA Grapalat" w:cs="Sylfaen"/>
          <w:b/>
          <w:sz w:val="24"/>
          <w:szCs w:val="24"/>
          <w:lang w:val="af-ZA"/>
        </w:rPr>
        <w:t>Կապը ռազմավարական փաստաթղթերի հետ</w:t>
      </w:r>
    </w:p>
    <w:p w:rsidR="0092298A" w:rsidRPr="00A3477C" w:rsidRDefault="0092298A" w:rsidP="00A3477C">
      <w:pPr>
        <w:spacing w:after="160"/>
        <w:ind w:firstLine="567"/>
        <w:jc w:val="both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 w:rsidRPr="00A3477C">
        <w:rPr>
          <w:rFonts w:ascii="GHEA Grapalat" w:eastAsia="Times New Roman" w:hAnsi="GHEA Grapalat" w:cs="Sylfaen"/>
          <w:b/>
          <w:sz w:val="24"/>
          <w:szCs w:val="24"/>
          <w:lang w:val="af-ZA"/>
        </w:rPr>
        <w:t>&lt;Քաղաքաշինության մասին&gt; ՀՀ օրենք</w:t>
      </w:r>
    </w:p>
    <w:p w:rsidR="0092298A" w:rsidRDefault="0092298A" w:rsidP="00A3477C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>Հոդված</w:t>
      </w:r>
      <w:r w:rsidR="00263EA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10.1, 3-րդ մասի կետեր 5, 5.1, 24</w:t>
      </w:r>
    </w:p>
    <w:p w:rsidR="0092298A" w:rsidRPr="0092298A" w:rsidRDefault="0092298A" w:rsidP="00A3477C">
      <w:pPr>
        <w:pStyle w:val="ListParagraph"/>
        <w:numPr>
          <w:ilvl w:val="0"/>
          <w:numId w:val="6"/>
        </w:numPr>
        <w:spacing w:after="160"/>
        <w:ind w:left="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92298A">
        <w:rPr>
          <w:rFonts w:ascii="GHEA Grapalat" w:eastAsia="Times New Roman" w:hAnsi="GHEA Grapalat" w:cs="Sylfaen"/>
          <w:sz w:val="24"/>
          <w:szCs w:val="24"/>
          <w:lang w:val="af-ZA"/>
        </w:rPr>
        <w:t>օրենքով սահմանված կարգով կազմակերպում և համակարգում է նորմատիվ փաստաթղթերի (բացի ազգային ստանդարտներից) մշակման աշխատանքները.</w:t>
      </w:r>
    </w:p>
    <w:p w:rsidR="0092298A" w:rsidRPr="0092298A" w:rsidRDefault="0092298A" w:rsidP="00A3477C">
      <w:pPr>
        <w:pStyle w:val="ListParagraph"/>
        <w:numPr>
          <w:ilvl w:val="0"/>
          <w:numId w:val="6"/>
        </w:numPr>
        <w:spacing w:after="160"/>
        <w:ind w:left="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92298A">
        <w:rPr>
          <w:rFonts w:ascii="GHEA Grapalat" w:eastAsia="Times New Roman" w:hAnsi="GHEA Grapalat" w:cs="Sylfaen"/>
          <w:sz w:val="24"/>
          <w:szCs w:val="24"/>
          <w:lang w:val="af-ZA"/>
        </w:rPr>
        <w:t>հաստատում է քաղաքաշինական նորմատիվատեխնիկական փաստաթղթերը.</w:t>
      </w:r>
    </w:p>
    <w:p w:rsidR="0092298A" w:rsidRDefault="0092298A" w:rsidP="00A3477C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-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քաղաքացիական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պաշտպանության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զորահավաքային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նախապատրաստության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բնագավառում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մշակում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է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պլաններ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կազմակերպում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է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կոմիտեի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զորահավաքային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ռեսուրսների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հաշվառումը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քաղաքացիական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պաշտպանության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բնագավառի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քաղաքաշինական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գործունեությանն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առնչվող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նորմատիվատեխնիկական</w:t>
      </w:r>
      <w:proofErr w:type="spellEnd"/>
      <w:r w:rsidR="00263EA2" w:rsidRPr="00263EA2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263EA2" w:rsidRPr="00263EA2">
        <w:rPr>
          <w:rFonts w:ascii="GHEA Grapalat" w:eastAsia="Times New Roman" w:hAnsi="GHEA Grapalat" w:cs="Sylfaen"/>
          <w:sz w:val="24"/>
          <w:szCs w:val="24"/>
        </w:rPr>
        <w:t>փ</w:t>
      </w:r>
      <w:r w:rsidR="00A3477C">
        <w:rPr>
          <w:rFonts w:ascii="GHEA Grapalat" w:eastAsia="Times New Roman" w:hAnsi="GHEA Grapalat" w:cs="Sylfaen"/>
          <w:sz w:val="24"/>
          <w:szCs w:val="24"/>
        </w:rPr>
        <w:t>աստաթղթերի</w:t>
      </w:r>
      <w:proofErr w:type="spellEnd"/>
      <w:r w:rsidR="00A3477C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477C">
        <w:rPr>
          <w:rFonts w:ascii="GHEA Grapalat" w:eastAsia="Times New Roman" w:hAnsi="GHEA Grapalat" w:cs="Sylfaen"/>
          <w:sz w:val="24"/>
          <w:szCs w:val="24"/>
        </w:rPr>
        <w:t>մշակման</w:t>
      </w:r>
      <w:proofErr w:type="spellEnd"/>
      <w:r w:rsidR="00A3477C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A3477C">
        <w:rPr>
          <w:rFonts w:ascii="GHEA Grapalat" w:eastAsia="Times New Roman" w:hAnsi="GHEA Grapalat" w:cs="Sylfaen"/>
          <w:sz w:val="24"/>
          <w:szCs w:val="24"/>
        </w:rPr>
        <w:t>աշխատանքները</w:t>
      </w:r>
      <w:proofErr w:type="spellEnd"/>
      <w:r>
        <w:rPr>
          <w:rFonts w:ascii="GHEA Grapalat" w:eastAsia="Times New Roman" w:hAnsi="GHEA Grapalat" w:cs="Sylfaen"/>
          <w:sz w:val="24"/>
          <w:szCs w:val="24"/>
          <w:lang w:val="af-ZA"/>
        </w:rPr>
        <w:t>:</w:t>
      </w:r>
    </w:p>
    <w:p w:rsidR="008B3D22" w:rsidRPr="008B3D22" w:rsidRDefault="008B3D22" w:rsidP="008B3D22">
      <w:pPr>
        <w:spacing w:after="160"/>
        <w:ind w:firstLine="567"/>
        <w:jc w:val="both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 w:rsidRPr="008B3D22">
        <w:rPr>
          <w:rFonts w:ascii="GHEA Grapalat" w:eastAsia="Times New Roman" w:hAnsi="GHEA Grapalat" w:cs="Sylfaen"/>
          <w:b/>
          <w:sz w:val="24"/>
          <w:szCs w:val="24"/>
          <w:lang w:val="af-ZA"/>
        </w:rPr>
        <w:t>ՀՀ կառավարության 2021 թվականի ապրիլի 8-ի N 531-Լ որոշում</w:t>
      </w:r>
    </w:p>
    <w:p w:rsidR="008B3D22" w:rsidRDefault="008B3D22" w:rsidP="008B3D22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 հավելված 1</w:t>
      </w:r>
    </w:p>
    <w:p w:rsidR="0092298A" w:rsidRDefault="008B3D22" w:rsidP="008B3D22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="00340A5E">
        <w:rPr>
          <w:rFonts w:ascii="GHEA Grapalat" w:eastAsia="Times New Roman" w:hAnsi="GHEA Grapalat" w:cs="Sylfaen"/>
          <w:sz w:val="24"/>
          <w:szCs w:val="24"/>
          <w:lang w:val="af-ZA"/>
        </w:rPr>
        <w:t>91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-րդ կետ</w:t>
      </w:r>
    </w:p>
    <w:p w:rsidR="00340A5E" w:rsidRDefault="00340A5E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>&lt;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Քաղաքաշինության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կոմիտեն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տարածքում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նոր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կառուցվող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վերակառուցվող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բնակելի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կրթական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առողջապահական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վարչական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հասարակական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այլ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նշանակության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շենքերի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շինությունների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վերազինումը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համապատասխան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սարքավորանքով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նկուղային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որմնախարսխային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հարկերի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ինչպես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նաև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ստորգետնյա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ավտոկայանատեղիների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ապաստարանների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և/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կամ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թաքստոցների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(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այդ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թվում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՝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ներկառուցվող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)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նախագծման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պարտադիր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պահանջների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ապահովումը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համարում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է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առաջնահերթ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համալիր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որն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ուղղված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է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արտակարգ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իրավիճակներում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մարդկանց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կյանքի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առողջության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պաշտպանությանը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վտանգների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կանխմանը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նվազեցմանը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բնականոն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կենսագործունեության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ապահովմանը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>:</w:t>
      </w:r>
      <w:r>
        <w:rPr>
          <w:rFonts w:ascii="GHEA Grapalat" w:eastAsia="Times New Roman" w:hAnsi="GHEA Grapalat" w:cs="Sylfaen"/>
          <w:sz w:val="24"/>
          <w:szCs w:val="24"/>
        </w:rPr>
        <w:t>&gt;</w:t>
      </w:r>
    </w:p>
    <w:p w:rsidR="00340A5E" w:rsidRPr="00340A5E" w:rsidRDefault="00340A5E" w:rsidP="00340A5E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340A5E">
        <w:rPr>
          <w:rFonts w:ascii="GHEA Grapalat" w:eastAsia="Times New Roman" w:hAnsi="GHEA Grapalat" w:cs="Sylfaen"/>
          <w:sz w:val="24"/>
          <w:szCs w:val="24"/>
          <w:lang w:val="af-ZA"/>
        </w:rPr>
        <w:t xml:space="preserve">  9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2</w:t>
      </w:r>
      <w:r w:rsidRPr="00340A5E">
        <w:rPr>
          <w:rFonts w:ascii="GHEA Grapalat" w:eastAsia="Times New Roman" w:hAnsi="GHEA Grapalat" w:cs="Sylfaen"/>
          <w:sz w:val="24"/>
          <w:szCs w:val="24"/>
          <w:lang w:val="af-ZA"/>
        </w:rPr>
        <w:t>-րդ կետ</w:t>
      </w:r>
    </w:p>
    <w:p w:rsidR="00340A5E" w:rsidRDefault="00340A5E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Կարևորվում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են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Քաղաքաշինության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կոմիտեի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նախաձեռնությունները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արտակարգ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իրավիճակներին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այդ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թվում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՝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քաղաքացիական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պաշտպանության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խնդիրներին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առնչվող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քաղաքաշինական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նորմատիվ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փաստաթղթերի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մշակման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(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տեղայնացման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),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վերանայման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lastRenderedPageBreak/>
        <w:t>արդիականացման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գործում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ինչպես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նաև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արդյունավետ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սերտ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փոխգործակցությունը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ՀՀ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արտակարգ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իրավիճակների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և ՀՀ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պաշտպանության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նախարարությունների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340A5E">
        <w:rPr>
          <w:rFonts w:ascii="GHEA Grapalat" w:eastAsia="Times New Roman" w:hAnsi="GHEA Grapalat" w:cs="Sylfaen"/>
          <w:sz w:val="24"/>
          <w:szCs w:val="24"/>
        </w:rPr>
        <w:t>հետ</w:t>
      </w:r>
      <w:proofErr w:type="spellEnd"/>
      <w:r w:rsidRPr="00340A5E">
        <w:rPr>
          <w:rFonts w:ascii="GHEA Grapalat" w:eastAsia="Times New Roman" w:hAnsi="GHEA Grapalat" w:cs="Sylfaen"/>
          <w:sz w:val="24"/>
          <w:szCs w:val="24"/>
        </w:rPr>
        <w:t>:</w:t>
      </w:r>
    </w:p>
    <w:p w:rsidR="0092298A" w:rsidRDefault="008B3D22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>13-րդ մաս</w:t>
      </w:r>
    </w:p>
    <w:p w:rsidR="008B3D22" w:rsidRPr="008B3D22" w:rsidRDefault="008B3D22" w:rsidP="008B3D22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8B3D22">
        <w:rPr>
          <w:rFonts w:ascii="GHEA Grapalat" w:eastAsia="Times New Roman" w:hAnsi="GHEA Grapalat" w:cs="Sylfaen"/>
          <w:sz w:val="24"/>
          <w:szCs w:val="24"/>
          <w:lang w:val="af-ZA"/>
        </w:rPr>
        <w:t>Նշված հիմնական ուղղությունների համար անհրաժեշտ գործողությունների համախումբը կամ նախապայմանը հետևյալն է՝</w:t>
      </w:r>
    </w:p>
    <w:p w:rsidR="008B3D22" w:rsidRPr="008B3D22" w:rsidRDefault="008B3D22" w:rsidP="008B3D22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8B3D22">
        <w:rPr>
          <w:rFonts w:ascii="GHEA Grapalat" w:eastAsia="Times New Roman" w:hAnsi="GHEA Grapalat" w:cs="Sylfaen"/>
          <w:sz w:val="24"/>
          <w:szCs w:val="24"/>
          <w:lang w:val="af-ZA"/>
        </w:rPr>
        <w:t>1) ոլորտի օրենսդրական, ենթաօրենսդրական ակտերի, նորմատիվատեխնիկական փաստ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աթղթերի համակարգի արդիականացում</w:t>
      </w:r>
    </w:p>
    <w:p w:rsidR="00335A72" w:rsidRPr="000F2F30" w:rsidRDefault="00335A72" w:rsidP="00195FA1">
      <w:pPr>
        <w:spacing w:after="160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0F2F30">
        <w:rPr>
          <w:rFonts w:ascii="GHEA Grapalat" w:hAnsi="GHEA Grapalat" w:cs="Sylfaen"/>
          <w:b/>
          <w:sz w:val="24"/>
          <w:szCs w:val="24"/>
          <w:lang w:val="af-ZA"/>
        </w:rPr>
        <w:t>4. Ա</w:t>
      </w:r>
      <w:r w:rsidRPr="000F2F30">
        <w:rPr>
          <w:rStyle w:val="Strong"/>
          <w:rFonts w:ascii="GHEA Grapalat" w:hAnsi="GHEA Grapalat" w:cs="Sylfaen"/>
          <w:bCs w:val="0"/>
          <w:sz w:val="24"/>
          <w:szCs w:val="24"/>
          <w:lang w:val="hy-AM"/>
        </w:rPr>
        <w:t>կնկալվող</w:t>
      </w:r>
      <w:r w:rsidRPr="000F2F30">
        <w:rPr>
          <w:rStyle w:val="Strong"/>
          <w:rFonts w:ascii="GHEA Grapalat" w:hAnsi="GHEA Grapalat"/>
          <w:bCs w:val="0"/>
          <w:sz w:val="24"/>
          <w:szCs w:val="24"/>
          <w:lang w:val="af-ZA"/>
        </w:rPr>
        <w:t xml:space="preserve"> </w:t>
      </w:r>
      <w:r w:rsidRPr="000F2F30">
        <w:rPr>
          <w:rStyle w:val="Strong"/>
          <w:rFonts w:ascii="GHEA Grapalat" w:hAnsi="GHEA Grapalat" w:cs="Sylfaen"/>
          <w:bCs w:val="0"/>
          <w:sz w:val="24"/>
          <w:szCs w:val="24"/>
          <w:lang w:val="hy-AM"/>
        </w:rPr>
        <w:t>արդյունքը</w:t>
      </w:r>
      <w:r w:rsidRPr="000F2F30">
        <w:rPr>
          <w:rStyle w:val="Strong"/>
          <w:rFonts w:ascii="GHEA Grapalat" w:hAnsi="GHEA Grapalat"/>
          <w:bCs w:val="0"/>
          <w:sz w:val="24"/>
          <w:szCs w:val="24"/>
          <w:lang w:val="af-ZA"/>
        </w:rPr>
        <w:t xml:space="preserve"> </w:t>
      </w:r>
    </w:p>
    <w:p w:rsidR="00335A72" w:rsidRPr="000F2F30" w:rsidRDefault="000F2F30" w:rsidP="00195FA1">
      <w:pPr>
        <w:spacing w:after="0"/>
        <w:ind w:firstLine="567"/>
        <w:jc w:val="both"/>
        <w:rPr>
          <w:rFonts w:ascii="GHEA Grapalat" w:eastAsiaTheme="minorEastAsia" w:hAnsi="GHEA Grapalat"/>
          <w:sz w:val="24"/>
          <w:szCs w:val="24"/>
          <w:lang w:val="af-ZA"/>
        </w:rPr>
      </w:pPr>
      <w:r w:rsidRPr="000F2F30">
        <w:rPr>
          <w:rFonts w:ascii="GHEA Grapalat" w:eastAsiaTheme="minorEastAsia" w:hAnsi="GHEA Grapalat"/>
          <w:sz w:val="24"/>
          <w:szCs w:val="24"/>
          <w:lang w:val="af-ZA"/>
        </w:rPr>
        <w:t xml:space="preserve">Ակնկալվում է </w:t>
      </w:r>
      <w:r w:rsidR="002C6D02">
        <w:rPr>
          <w:rFonts w:ascii="GHEA Grapalat" w:eastAsiaTheme="minorEastAsia" w:hAnsi="GHEA Grapalat"/>
          <w:sz w:val="24"/>
          <w:szCs w:val="24"/>
          <w:lang w:val="af-ZA"/>
        </w:rPr>
        <w:t xml:space="preserve">բնակելի/բազմաֆունկցիոնալ, </w:t>
      </w:r>
      <w:r w:rsidR="00862DC2">
        <w:rPr>
          <w:rFonts w:ascii="GHEA Grapalat" w:eastAsiaTheme="minorEastAsia" w:hAnsi="GHEA Grapalat"/>
          <w:sz w:val="24"/>
          <w:szCs w:val="24"/>
          <w:lang w:val="af-ZA"/>
        </w:rPr>
        <w:t xml:space="preserve">հասարակական և արտադրական նշանակության օբյեկտների </w:t>
      </w:r>
      <w:r w:rsidR="008A232A">
        <w:rPr>
          <w:rFonts w:ascii="GHEA Grapalat" w:eastAsiaTheme="minorEastAsia" w:hAnsi="GHEA Grapalat"/>
          <w:sz w:val="24"/>
          <w:szCs w:val="24"/>
          <w:lang w:val="af-ZA"/>
        </w:rPr>
        <w:t>նկուղային կամ որմնախարսխային հատվածների, կամ առանձին կառուցված թաքստոցների և ապաստարանների խաղաղ պայմաններում շահագործման ապահովում՝ հիմնականում որպես մարզակրթական օբյեկտներ</w:t>
      </w:r>
      <w:r w:rsidRPr="000F2F30">
        <w:rPr>
          <w:rFonts w:ascii="GHEA Grapalat" w:eastAsiaTheme="minorEastAsia" w:hAnsi="GHEA Grapalat"/>
          <w:sz w:val="24"/>
          <w:szCs w:val="24"/>
          <w:lang w:val="af-ZA"/>
        </w:rPr>
        <w:t>:</w:t>
      </w:r>
    </w:p>
    <w:p w:rsidR="000F2F30" w:rsidRPr="00742E84" w:rsidRDefault="000F2F30" w:rsidP="00195FA1">
      <w:pPr>
        <w:spacing w:after="0"/>
        <w:ind w:firstLine="567"/>
        <w:jc w:val="both"/>
        <w:rPr>
          <w:rFonts w:ascii="GHEA Grapalat" w:eastAsiaTheme="minorEastAsia" w:hAnsi="GHEA Grapalat"/>
          <w:sz w:val="24"/>
          <w:szCs w:val="24"/>
          <w:lang w:val="af-ZA"/>
        </w:rPr>
      </w:pPr>
    </w:p>
    <w:sectPr w:rsidR="000F2F30" w:rsidRPr="00742E84" w:rsidSect="00676FF3">
      <w:pgSz w:w="12240" w:h="15840"/>
      <w:pgMar w:top="1134" w:right="900" w:bottom="1135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6AA"/>
    <w:multiLevelType w:val="hybridMultilevel"/>
    <w:tmpl w:val="22D82696"/>
    <w:lvl w:ilvl="0" w:tplc="D102CF9E">
      <w:numFmt w:val="bullet"/>
      <w:lvlText w:val="-"/>
      <w:lvlJc w:val="left"/>
      <w:pPr>
        <w:ind w:left="786" w:hanging="360"/>
      </w:pPr>
      <w:rPr>
        <w:rFonts w:ascii="GHEA Grapalat" w:eastAsia="Times New Roman" w:hAnsi="GHEA Grapalat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5240E"/>
    <w:multiLevelType w:val="hybridMultilevel"/>
    <w:tmpl w:val="305C8EC2"/>
    <w:lvl w:ilvl="0" w:tplc="33C432B8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b/>
        <w:strike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07B5A"/>
    <w:multiLevelType w:val="multilevel"/>
    <w:tmpl w:val="8F30B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8C46BD"/>
    <w:multiLevelType w:val="hybridMultilevel"/>
    <w:tmpl w:val="F3EC409E"/>
    <w:lvl w:ilvl="0" w:tplc="D102CF9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7E18A6"/>
    <w:multiLevelType w:val="hybridMultilevel"/>
    <w:tmpl w:val="4C90BD1E"/>
    <w:lvl w:ilvl="0" w:tplc="5B10E4C8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7DC24352"/>
    <w:multiLevelType w:val="hybridMultilevel"/>
    <w:tmpl w:val="3572C156"/>
    <w:lvl w:ilvl="0" w:tplc="D57EE330">
      <w:numFmt w:val="bullet"/>
      <w:lvlText w:val="-"/>
      <w:lvlJc w:val="left"/>
      <w:pPr>
        <w:ind w:left="927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251"/>
    <w:rsid w:val="00004DC2"/>
    <w:rsid w:val="000176A3"/>
    <w:rsid w:val="00041809"/>
    <w:rsid w:val="00071AFD"/>
    <w:rsid w:val="000772DC"/>
    <w:rsid w:val="00094684"/>
    <w:rsid w:val="000A5877"/>
    <w:rsid w:val="000A6E48"/>
    <w:rsid w:val="000C2943"/>
    <w:rsid w:val="000E558A"/>
    <w:rsid w:val="000E7058"/>
    <w:rsid w:val="000F2F30"/>
    <w:rsid w:val="00102C37"/>
    <w:rsid w:val="00104F42"/>
    <w:rsid w:val="0010746D"/>
    <w:rsid w:val="00113704"/>
    <w:rsid w:val="001442B6"/>
    <w:rsid w:val="0015431B"/>
    <w:rsid w:val="001573CC"/>
    <w:rsid w:val="001677D3"/>
    <w:rsid w:val="00167845"/>
    <w:rsid w:val="00181053"/>
    <w:rsid w:val="00186150"/>
    <w:rsid w:val="00190E3F"/>
    <w:rsid w:val="001913FE"/>
    <w:rsid w:val="00195FA1"/>
    <w:rsid w:val="001A5BB6"/>
    <w:rsid w:val="001B0855"/>
    <w:rsid w:val="001B4C80"/>
    <w:rsid w:val="001E0968"/>
    <w:rsid w:val="001E6C31"/>
    <w:rsid w:val="001F3B59"/>
    <w:rsid w:val="00213BA1"/>
    <w:rsid w:val="00223159"/>
    <w:rsid w:val="00231E49"/>
    <w:rsid w:val="00235251"/>
    <w:rsid w:val="00263EA2"/>
    <w:rsid w:val="00263EBC"/>
    <w:rsid w:val="00271875"/>
    <w:rsid w:val="00282655"/>
    <w:rsid w:val="002A15CA"/>
    <w:rsid w:val="002A2B6C"/>
    <w:rsid w:val="002B3D58"/>
    <w:rsid w:val="002B5293"/>
    <w:rsid w:val="002C4376"/>
    <w:rsid w:val="002C6D02"/>
    <w:rsid w:val="002D1A70"/>
    <w:rsid w:val="002D1C35"/>
    <w:rsid w:val="002F2A13"/>
    <w:rsid w:val="002F76E9"/>
    <w:rsid w:val="00313B0F"/>
    <w:rsid w:val="00313E9B"/>
    <w:rsid w:val="00316E8E"/>
    <w:rsid w:val="003311D1"/>
    <w:rsid w:val="00335A72"/>
    <w:rsid w:val="00340A5E"/>
    <w:rsid w:val="00342D11"/>
    <w:rsid w:val="00356ED4"/>
    <w:rsid w:val="003648B2"/>
    <w:rsid w:val="0036750C"/>
    <w:rsid w:val="0037051E"/>
    <w:rsid w:val="00383863"/>
    <w:rsid w:val="003A2BC2"/>
    <w:rsid w:val="003A2DA9"/>
    <w:rsid w:val="003C0261"/>
    <w:rsid w:val="003C677F"/>
    <w:rsid w:val="003E02A1"/>
    <w:rsid w:val="003E5F09"/>
    <w:rsid w:val="003F200B"/>
    <w:rsid w:val="003F754B"/>
    <w:rsid w:val="00435D16"/>
    <w:rsid w:val="004409E6"/>
    <w:rsid w:val="00441DCB"/>
    <w:rsid w:val="00442F8A"/>
    <w:rsid w:val="00447CAC"/>
    <w:rsid w:val="004506BF"/>
    <w:rsid w:val="004539BE"/>
    <w:rsid w:val="00463320"/>
    <w:rsid w:val="00466EDD"/>
    <w:rsid w:val="00477D2D"/>
    <w:rsid w:val="00484FDF"/>
    <w:rsid w:val="004B5D69"/>
    <w:rsid w:val="004C2EED"/>
    <w:rsid w:val="004D66C1"/>
    <w:rsid w:val="004D7CE7"/>
    <w:rsid w:val="004E301A"/>
    <w:rsid w:val="004F77F5"/>
    <w:rsid w:val="00500A4F"/>
    <w:rsid w:val="00506FA8"/>
    <w:rsid w:val="00507CDA"/>
    <w:rsid w:val="0051768D"/>
    <w:rsid w:val="00521136"/>
    <w:rsid w:val="0052504F"/>
    <w:rsid w:val="00527626"/>
    <w:rsid w:val="005462FD"/>
    <w:rsid w:val="00557E5D"/>
    <w:rsid w:val="005673AD"/>
    <w:rsid w:val="0059638E"/>
    <w:rsid w:val="005A12B9"/>
    <w:rsid w:val="005A7971"/>
    <w:rsid w:val="005C33C6"/>
    <w:rsid w:val="005E328E"/>
    <w:rsid w:val="005E4B0F"/>
    <w:rsid w:val="00600D88"/>
    <w:rsid w:val="00602BF9"/>
    <w:rsid w:val="00612078"/>
    <w:rsid w:val="00625935"/>
    <w:rsid w:val="00630349"/>
    <w:rsid w:val="00632FE2"/>
    <w:rsid w:val="006713A8"/>
    <w:rsid w:val="00676FF3"/>
    <w:rsid w:val="00680012"/>
    <w:rsid w:val="00692FBB"/>
    <w:rsid w:val="0069703D"/>
    <w:rsid w:val="006B2B96"/>
    <w:rsid w:val="006D0036"/>
    <w:rsid w:val="006D2E0E"/>
    <w:rsid w:val="006D3225"/>
    <w:rsid w:val="006D46F2"/>
    <w:rsid w:val="006D7513"/>
    <w:rsid w:val="006F59CE"/>
    <w:rsid w:val="00705FB9"/>
    <w:rsid w:val="00710E27"/>
    <w:rsid w:val="0073593B"/>
    <w:rsid w:val="00742E84"/>
    <w:rsid w:val="00745BF1"/>
    <w:rsid w:val="00751072"/>
    <w:rsid w:val="0075661A"/>
    <w:rsid w:val="00757903"/>
    <w:rsid w:val="00771874"/>
    <w:rsid w:val="00783313"/>
    <w:rsid w:val="007A3543"/>
    <w:rsid w:val="007A481E"/>
    <w:rsid w:val="007A613B"/>
    <w:rsid w:val="007B2CB2"/>
    <w:rsid w:val="007C2829"/>
    <w:rsid w:val="007D2CEA"/>
    <w:rsid w:val="007E24D5"/>
    <w:rsid w:val="007E25A7"/>
    <w:rsid w:val="007E528C"/>
    <w:rsid w:val="007F3589"/>
    <w:rsid w:val="008027E6"/>
    <w:rsid w:val="00812536"/>
    <w:rsid w:val="00820302"/>
    <w:rsid w:val="008244ED"/>
    <w:rsid w:val="00830501"/>
    <w:rsid w:val="0083606D"/>
    <w:rsid w:val="00850979"/>
    <w:rsid w:val="00862DC2"/>
    <w:rsid w:val="00882531"/>
    <w:rsid w:val="00887C51"/>
    <w:rsid w:val="00892AD7"/>
    <w:rsid w:val="008A232A"/>
    <w:rsid w:val="008A702E"/>
    <w:rsid w:val="008B3D22"/>
    <w:rsid w:val="008B4F18"/>
    <w:rsid w:val="008C303E"/>
    <w:rsid w:val="008D432B"/>
    <w:rsid w:val="008D7A6B"/>
    <w:rsid w:val="008E7A55"/>
    <w:rsid w:val="008F000F"/>
    <w:rsid w:val="008F3998"/>
    <w:rsid w:val="008F4EAF"/>
    <w:rsid w:val="008F58A8"/>
    <w:rsid w:val="00920BA6"/>
    <w:rsid w:val="0092298A"/>
    <w:rsid w:val="00925460"/>
    <w:rsid w:val="0094170F"/>
    <w:rsid w:val="00947EAF"/>
    <w:rsid w:val="00952E57"/>
    <w:rsid w:val="009617DD"/>
    <w:rsid w:val="009623B7"/>
    <w:rsid w:val="00964B83"/>
    <w:rsid w:val="00966C9C"/>
    <w:rsid w:val="009721EF"/>
    <w:rsid w:val="00974BDA"/>
    <w:rsid w:val="00980796"/>
    <w:rsid w:val="00982695"/>
    <w:rsid w:val="0098463B"/>
    <w:rsid w:val="00995655"/>
    <w:rsid w:val="009A7A07"/>
    <w:rsid w:val="009B0BCA"/>
    <w:rsid w:val="009C2F9E"/>
    <w:rsid w:val="009C42D5"/>
    <w:rsid w:val="009D2CCC"/>
    <w:rsid w:val="009E0850"/>
    <w:rsid w:val="009E20D0"/>
    <w:rsid w:val="009F00CE"/>
    <w:rsid w:val="009F0E62"/>
    <w:rsid w:val="00A01482"/>
    <w:rsid w:val="00A05B73"/>
    <w:rsid w:val="00A14D20"/>
    <w:rsid w:val="00A16654"/>
    <w:rsid w:val="00A3477C"/>
    <w:rsid w:val="00A360E4"/>
    <w:rsid w:val="00A47C76"/>
    <w:rsid w:val="00A552E0"/>
    <w:rsid w:val="00A567FF"/>
    <w:rsid w:val="00A61242"/>
    <w:rsid w:val="00A70661"/>
    <w:rsid w:val="00A901C0"/>
    <w:rsid w:val="00A95830"/>
    <w:rsid w:val="00AB3477"/>
    <w:rsid w:val="00AB7666"/>
    <w:rsid w:val="00AC2E4A"/>
    <w:rsid w:val="00AC42A5"/>
    <w:rsid w:val="00AC5BEF"/>
    <w:rsid w:val="00AD24E1"/>
    <w:rsid w:val="00AD6DB4"/>
    <w:rsid w:val="00AF18F4"/>
    <w:rsid w:val="00B015CC"/>
    <w:rsid w:val="00B2176D"/>
    <w:rsid w:val="00B21ABA"/>
    <w:rsid w:val="00B23E51"/>
    <w:rsid w:val="00B30A47"/>
    <w:rsid w:val="00B33BDD"/>
    <w:rsid w:val="00B42368"/>
    <w:rsid w:val="00B450C4"/>
    <w:rsid w:val="00B527EC"/>
    <w:rsid w:val="00B56ED1"/>
    <w:rsid w:val="00B73D7A"/>
    <w:rsid w:val="00B74735"/>
    <w:rsid w:val="00B759B8"/>
    <w:rsid w:val="00B75DE3"/>
    <w:rsid w:val="00BA6798"/>
    <w:rsid w:val="00BA7974"/>
    <w:rsid w:val="00BB7751"/>
    <w:rsid w:val="00BC7D86"/>
    <w:rsid w:val="00BD0D41"/>
    <w:rsid w:val="00BD4030"/>
    <w:rsid w:val="00BE3E2C"/>
    <w:rsid w:val="00BF45DA"/>
    <w:rsid w:val="00BF486B"/>
    <w:rsid w:val="00BF7BC9"/>
    <w:rsid w:val="00C16913"/>
    <w:rsid w:val="00C23913"/>
    <w:rsid w:val="00C27EBF"/>
    <w:rsid w:val="00C414AB"/>
    <w:rsid w:val="00C5189E"/>
    <w:rsid w:val="00C542CA"/>
    <w:rsid w:val="00C569F4"/>
    <w:rsid w:val="00C77499"/>
    <w:rsid w:val="00C81244"/>
    <w:rsid w:val="00C85134"/>
    <w:rsid w:val="00C868B4"/>
    <w:rsid w:val="00CA6F7E"/>
    <w:rsid w:val="00CD363B"/>
    <w:rsid w:val="00CD57EB"/>
    <w:rsid w:val="00CE6CD5"/>
    <w:rsid w:val="00CE70D6"/>
    <w:rsid w:val="00CE7699"/>
    <w:rsid w:val="00CF19D5"/>
    <w:rsid w:val="00CF639A"/>
    <w:rsid w:val="00CF7C2A"/>
    <w:rsid w:val="00D069BA"/>
    <w:rsid w:val="00D14767"/>
    <w:rsid w:val="00D21736"/>
    <w:rsid w:val="00D22A77"/>
    <w:rsid w:val="00D32DFF"/>
    <w:rsid w:val="00D34576"/>
    <w:rsid w:val="00D37C81"/>
    <w:rsid w:val="00D460BC"/>
    <w:rsid w:val="00D46AC1"/>
    <w:rsid w:val="00D5293F"/>
    <w:rsid w:val="00D65893"/>
    <w:rsid w:val="00D663EE"/>
    <w:rsid w:val="00D74B20"/>
    <w:rsid w:val="00D81462"/>
    <w:rsid w:val="00D84AD9"/>
    <w:rsid w:val="00D85AE0"/>
    <w:rsid w:val="00D870D6"/>
    <w:rsid w:val="00DA5E2E"/>
    <w:rsid w:val="00DB0B32"/>
    <w:rsid w:val="00DC2E85"/>
    <w:rsid w:val="00DE5ED8"/>
    <w:rsid w:val="00DE65A3"/>
    <w:rsid w:val="00E03784"/>
    <w:rsid w:val="00E12365"/>
    <w:rsid w:val="00E173B0"/>
    <w:rsid w:val="00E20D50"/>
    <w:rsid w:val="00E24AF8"/>
    <w:rsid w:val="00E255C8"/>
    <w:rsid w:val="00E25E20"/>
    <w:rsid w:val="00E31AC9"/>
    <w:rsid w:val="00E51E31"/>
    <w:rsid w:val="00E56D91"/>
    <w:rsid w:val="00E572C1"/>
    <w:rsid w:val="00E61808"/>
    <w:rsid w:val="00E622D0"/>
    <w:rsid w:val="00E63323"/>
    <w:rsid w:val="00E706CD"/>
    <w:rsid w:val="00E757E9"/>
    <w:rsid w:val="00E824F0"/>
    <w:rsid w:val="00E8451B"/>
    <w:rsid w:val="00E947A1"/>
    <w:rsid w:val="00EA2F80"/>
    <w:rsid w:val="00EB1161"/>
    <w:rsid w:val="00EB4171"/>
    <w:rsid w:val="00EC0181"/>
    <w:rsid w:val="00EC1F08"/>
    <w:rsid w:val="00ED253B"/>
    <w:rsid w:val="00ED3C80"/>
    <w:rsid w:val="00EF4218"/>
    <w:rsid w:val="00F016DE"/>
    <w:rsid w:val="00F06A47"/>
    <w:rsid w:val="00F16E49"/>
    <w:rsid w:val="00F26573"/>
    <w:rsid w:val="00F305C8"/>
    <w:rsid w:val="00F379E2"/>
    <w:rsid w:val="00F410BB"/>
    <w:rsid w:val="00F47F9F"/>
    <w:rsid w:val="00FA137E"/>
    <w:rsid w:val="00FA47BD"/>
    <w:rsid w:val="00FA4C92"/>
    <w:rsid w:val="00FC4B30"/>
    <w:rsid w:val="00FE1FB0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4A30B"/>
  <w15:docId w15:val="{222030C2-9865-41B8-AD07-3914600CA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nhideWhenUsed/>
    <w:qFormat/>
    <w:rsid w:val="00235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5251"/>
    <w:rPr>
      <w:b/>
      <w:bCs/>
    </w:rPr>
  </w:style>
  <w:style w:type="paragraph" w:styleId="ListParagraph">
    <w:name w:val="List Paragraph"/>
    <w:aliases w:val="Абзац списка1,Bullet1"/>
    <w:basedOn w:val="Normal"/>
    <w:uiPriority w:val="34"/>
    <w:qFormat/>
    <w:rsid w:val="00235251"/>
    <w:pPr>
      <w:ind w:left="720"/>
      <w:contextualSpacing/>
    </w:pPr>
    <w:rPr>
      <w:rFonts w:eastAsiaTheme="minorEastAsia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569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5">
    <w:name w:val="Font Style155"/>
    <w:basedOn w:val="DefaultParagraphFont"/>
    <w:uiPriority w:val="99"/>
    <w:rsid w:val="00C569F4"/>
    <w:rPr>
      <w:rFonts w:ascii="Sylfaen" w:hAnsi="Sylfaen" w:cs="Sylfaen" w:hint="default"/>
      <w:sz w:val="18"/>
      <w:szCs w:val="18"/>
    </w:rPr>
  </w:style>
  <w:style w:type="character" w:customStyle="1" w:styleId="FontStyle113">
    <w:name w:val="Font Style113"/>
    <w:basedOn w:val="DefaultParagraphFont"/>
    <w:uiPriority w:val="99"/>
    <w:rsid w:val="00C569F4"/>
    <w:rPr>
      <w:rFonts w:ascii="Sylfaen" w:hAnsi="Sylfaen" w:cs="Sylfaen" w:hint="default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71875"/>
    <w:pPr>
      <w:spacing w:after="120" w:line="480" w:lineRule="auto"/>
      <w:ind w:left="360"/>
    </w:pPr>
    <w:rPr>
      <w:rFonts w:eastAsiaTheme="minorEastAsi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7187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FAE39-2F1A-4EF0-A5E4-449BC0B64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a.chavushyan</dc:creator>
  <cp:keywords>https:/mul2-mud.gov.am/tasks/603792/oneclick/122himnavorum.docx?token=3a952ab5dd4a888d7ade21d8a85bfe5b</cp:keywords>
  <dc:description/>
  <cp:lastModifiedBy>Heghine Musayelyan</cp:lastModifiedBy>
  <cp:revision>2</cp:revision>
  <dcterms:created xsi:type="dcterms:W3CDTF">2023-10-02T12:00:00Z</dcterms:created>
  <dcterms:modified xsi:type="dcterms:W3CDTF">2023-10-02T12:00:00Z</dcterms:modified>
</cp:coreProperties>
</file>